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8" w:type="dxa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7798"/>
        <w:gridCol w:w="1701"/>
      </w:tblGrid>
      <w:tr w:rsidR="00274063" w:rsidTr="003F1EDA">
        <w:trPr>
          <w:trHeight w:hRule="exact" w:val="1418"/>
        </w:trPr>
        <w:tc>
          <w:tcPr>
            <w:tcW w:w="709" w:type="dxa"/>
          </w:tcPr>
          <w:p w:rsidR="00274063" w:rsidRDefault="00274063" w:rsidP="003F1EDA">
            <w:pPr>
              <w:pStyle w:val="Logo"/>
              <w:jc w:val="center"/>
            </w:pPr>
            <w:r>
              <w:rPr>
                <w:noProof/>
                <w:position w:val="6"/>
                <w:lang w:val="fr-CH" w:eastAsia="fr-CH"/>
              </w:rPr>
              <w:drawing>
                <wp:inline distT="0" distB="0" distL="0" distR="0">
                  <wp:extent cx="334010" cy="544830"/>
                  <wp:effectExtent l="0" t="0" r="889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063" w:rsidRPr="00AA3C2A" w:rsidRDefault="00274063" w:rsidP="003F1EDA">
            <w:pPr>
              <w:pStyle w:val="Logo"/>
              <w:spacing w:before="1200"/>
              <w:jc w:val="center"/>
              <w:rPr>
                <w:sz w:val="2"/>
                <w:szCs w:val="2"/>
              </w:rPr>
            </w:pPr>
          </w:p>
        </w:tc>
        <w:tc>
          <w:tcPr>
            <w:tcW w:w="7798" w:type="dxa"/>
          </w:tcPr>
          <w:p w:rsidR="00274063" w:rsidRDefault="00274063" w:rsidP="003F1EDA">
            <w:pPr>
              <w:pStyle w:val="sigle"/>
            </w:pPr>
            <w:r>
              <w:t>republique et canton de gene</w:t>
            </w:r>
            <w:r w:rsidRPr="0024538B">
              <w:t>ve</w:t>
            </w:r>
          </w:p>
          <w:p w:rsidR="00274063" w:rsidRDefault="00274063" w:rsidP="003F1EDA">
            <w:pPr>
              <w:pStyle w:val="sigle1"/>
            </w:pPr>
            <w:r>
              <w:t>Département de l'instruction publique, de la formation et de la jeunesse</w:t>
            </w:r>
          </w:p>
          <w:p w:rsidR="00274063" w:rsidRPr="005F1501" w:rsidRDefault="00274063" w:rsidP="003F1EDA">
            <w:pPr>
              <w:pStyle w:val="Office"/>
            </w:pPr>
            <w:r>
              <w:t xml:space="preserve">Office pour l'orientation, </w:t>
            </w:r>
            <w:r>
              <w:br/>
              <w:t>la formation professionnelle et continue</w:t>
            </w:r>
          </w:p>
        </w:tc>
        <w:tc>
          <w:tcPr>
            <w:tcW w:w="1701" w:type="dxa"/>
          </w:tcPr>
          <w:p w:rsidR="00274063" w:rsidRPr="007D4D3C" w:rsidRDefault="00274063" w:rsidP="003F1EDA">
            <w:pPr>
              <w:pStyle w:val="sigle1"/>
              <w:rPr>
                <w:sz w:val="8"/>
                <w:szCs w:val="8"/>
              </w:rPr>
            </w:pPr>
          </w:p>
          <w:p w:rsidR="00274063" w:rsidRDefault="00274063" w:rsidP="003F1EDA">
            <w:pPr>
              <w:pStyle w:val="sigle1"/>
              <w:rPr>
                <w:sz w:val="8"/>
                <w:szCs w:val="8"/>
              </w:rPr>
            </w:pPr>
          </w:p>
          <w:p w:rsidR="00274063" w:rsidRDefault="00274063" w:rsidP="003F1EDA">
            <w:pPr>
              <w:pStyle w:val="Logo"/>
            </w:pPr>
          </w:p>
        </w:tc>
      </w:tr>
    </w:tbl>
    <w:p w:rsidR="00274063" w:rsidRDefault="00274063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-396339</wp:posOffset>
                </wp:positionH>
                <wp:positionV relativeFrom="paragraph">
                  <wp:posOffset>52510</wp:posOffset>
                </wp:positionV>
                <wp:extent cx="6441831" cy="5861"/>
                <wp:effectExtent l="0" t="0" r="35560" b="3238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41831" cy="58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260B6" id="Connecteur droit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2pt,4.15pt" to="476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slsvgEAAMIDAAAOAAAAZHJzL2Uyb0RvYy54bWysU8uu0zAQ3SPxD5b3NEm5VFXU9C56BRsE&#10;Fa+9rzNuLPzS2LdJ/56x0wbEQ0KIjeXHOWfmnEx295M17AwYtXcdb1Y1Z+Ck77U7dfzzp9cvtpzF&#10;JFwvjHfQ8QtEfr9//mw3hhbWfvCmB2Qk4mI7ho4PKYW2qqIcwIq48gEcPSqPViQ64qnqUYykbk21&#10;rutNNXrsA3oJMdLtw/zI90VfKZDpvVIREjMdp95SWbGsj3mt9jvRnlCEQctrG+IfurBCOyq6SD2I&#10;JNgT6l+krJboo1dpJb2tvFJaQvFAbpr6JzcfBxGgeKFwYlhiiv9PVr47H5HpvuNrzpyw9IkO3jnK&#10;DZ6Q9eh1Yuuc0hhiS+CDO+L1FMMRs+VJoWXK6PCFBqCEQLbYVDK+LBnDlJiky83dXbN92XAm6e3V&#10;dtNk8WpWyWoBY3oD3rK86bjRLicgWnF+G9MMvUGIl7ua+yi7dDGQwcZ9AEWuqN7cUZknOBhkZ0GT&#10;0H+9lS3ITFHamIVUl5J/JF2xmQZlxv6WuKBLRe/SQrTaefxd1TTdWlUz/uZ69pptP/r+Ur5KiYMG&#10;pQR6Heo8iT+eC/37r7f/BgAA//8DAFBLAwQUAAYACAAAACEARHbUKtsAAAAHAQAADwAAAGRycy9k&#10;b3ducmV2LnhtbEyOwU7DMBBE70j8g7WVuLV2AwklxKlKJdQzLZfenHhJosbrELtt+PsuJ7jNaEYz&#10;r1hPrhcXHEPnScNyoUAg1d521Gj4PLzPVyBCNGRN7wk1/GCAdXl/V5jc+it94GUfG8EjFHKjoY1x&#10;yKUMdYvOhIUfkDj78qMzke3YSDuaK4+7XiZKZdKZjvihNQNuW6xP+7PTcNg5NVWx2yJ9P6vN8S3N&#10;6Jhq/TCbNq8gIk7xrwy/+IwOJTNV/kw2iF7DPEueuKph9QiC85c0WYKoWCQgy0L+5y9vAAAA//8D&#10;AFBLAQItABQABgAIAAAAIQC2gziS/gAAAOEBAAATAAAAAAAAAAAAAAAAAAAAAABbQ29udGVudF9U&#10;eXBlc10ueG1sUEsBAi0AFAAGAAgAAAAhADj9If/WAAAAlAEAAAsAAAAAAAAAAAAAAAAALwEAAF9y&#10;ZWxzLy5yZWxzUEsBAi0AFAAGAAgAAAAhAGX2yWy+AQAAwgMAAA4AAAAAAAAAAAAAAAAALgIAAGRy&#10;cy9lMm9Eb2MueG1sUEsBAi0AFAAGAAgAAAAhAER21CrbAAAABw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9A216E" w:rsidRDefault="00C21BA9">
      <w:pPr>
        <w:rPr>
          <w:b/>
          <w:sz w:val="28"/>
          <w:u w:val="single"/>
        </w:rPr>
      </w:pPr>
      <w:r>
        <w:rPr>
          <w:b/>
          <w:sz w:val="28"/>
          <w:u w:val="single"/>
        </w:rPr>
        <w:t>INFORMATIONS</w:t>
      </w:r>
      <w:r w:rsidRPr="00C21BA9">
        <w:rPr>
          <w:b/>
          <w:sz w:val="28"/>
          <w:u w:val="single"/>
        </w:rPr>
        <w:t xml:space="preserve"> POUR </w:t>
      </w:r>
      <w:r w:rsidR="00274063">
        <w:rPr>
          <w:b/>
          <w:sz w:val="28"/>
          <w:u w:val="single"/>
        </w:rPr>
        <w:t>DEVENIR ENTREPRISE FORMATRICE</w:t>
      </w:r>
    </w:p>
    <w:p w:rsidR="006452BB" w:rsidRDefault="004C3876" w:rsidP="00B04169">
      <w:pPr>
        <w:spacing w:after="0" w:line="240" w:lineRule="auto"/>
        <w:ind w:right="-142"/>
      </w:pPr>
      <w:r w:rsidRPr="00FF537D">
        <w:t xml:space="preserve">Découvrez les 6 bonnes raisons de former des apprenties et apprentis parmi de </w:t>
      </w:r>
      <w:hyperlink r:id="rId7" w:history="1">
        <w:r w:rsidRPr="00FF537D">
          <w:rPr>
            <w:rStyle w:val="Lienhypertexte"/>
          </w:rPr>
          <w:t>nombreux avantages</w:t>
        </w:r>
      </w:hyperlink>
      <w:r w:rsidRPr="00FF537D">
        <w:t xml:space="preserve"> </w:t>
      </w:r>
      <w:r w:rsidR="006452BB" w:rsidRPr="00FF537D">
        <w:t>!</w:t>
      </w:r>
    </w:p>
    <w:p w:rsidR="006452BB" w:rsidRDefault="00DD08FB" w:rsidP="00B04169">
      <w:pPr>
        <w:spacing w:after="120" w:line="240" w:lineRule="auto"/>
      </w:pPr>
      <w:r>
        <w:object w:dxaOrig="1901" w:dyaOrig="12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61.9pt" o:ole="">
            <v:imagedata r:id="rId8" o:title=""/>
          </v:shape>
          <o:OLEObject Type="Embed" ProgID="AcroExch.Document.DC" ShapeID="_x0000_i1025" DrawAspect="Icon" ObjectID="_1756186492" r:id="rId9"/>
        </w:object>
      </w:r>
    </w:p>
    <w:p w:rsidR="006452BB" w:rsidRDefault="006452BB" w:rsidP="00B04169">
      <w:pPr>
        <w:spacing w:after="0" w:line="240" w:lineRule="auto"/>
      </w:pPr>
      <w:r>
        <w:t xml:space="preserve">Vous êtes intéressés à devenir entreprise formatrice ? Voici les étapes </w:t>
      </w:r>
    </w:p>
    <w:p w:rsidR="006452BB" w:rsidRDefault="006452BB" w:rsidP="00C21BA9">
      <w:r>
        <w:object w:dxaOrig="1521" w:dyaOrig="991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756186493" r:id="rId11"/>
        </w:object>
      </w:r>
    </w:p>
    <w:p w:rsidR="00274063" w:rsidRDefault="00274063" w:rsidP="00C21BA9"/>
    <w:p w:rsidR="00C21BA9" w:rsidRPr="00C21BA9" w:rsidRDefault="00C21BA9" w:rsidP="00274063">
      <w:pPr>
        <w:spacing w:after="60" w:line="240" w:lineRule="auto"/>
      </w:pPr>
      <w:r w:rsidRPr="00C21BA9">
        <w:t>L'OFPC facilite vos démarches en tant qu'entreprise formatrice</w:t>
      </w:r>
      <w:r>
        <w:t xml:space="preserve"> à travers les prestations suivantes :</w:t>
      </w:r>
    </w:p>
    <w:p w:rsidR="00C21BA9" w:rsidRDefault="00C21BA9" w:rsidP="007E3D79">
      <w:pPr>
        <w:pStyle w:val="Paragraphedeliste"/>
        <w:numPr>
          <w:ilvl w:val="0"/>
          <w:numId w:val="3"/>
        </w:numPr>
        <w:ind w:left="284" w:hanging="284"/>
        <w:jc w:val="both"/>
      </w:pPr>
      <w:r>
        <w:t>le d</w:t>
      </w:r>
      <w:r w:rsidRPr="00C21BA9">
        <w:t xml:space="preserve">éveloppement des places pour toutes les filières (PAI, AFP, CFC) </w:t>
      </w:r>
      <w:r>
        <w:t xml:space="preserve">par l'intermédiaire du </w:t>
      </w:r>
      <w:r w:rsidR="00CB40F8">
        <w:br/>
      </w:r>
      <w:hyperlink r:id="rId12" w:history="1">
        <w:r w:rsidRPr="00C21BA9">
          <w:rPr>
            <w:rStyle w:val="Lienhypertexte"/>
          </w:rPr>
          <w:t>Centre de Compétences Entreprises</w:t>
        </w:r>
      </w:hyperlink>
      <w:r>
        <w:t xml:space="preserve"> à l'</w:t>
      </w:r>
      <w:r w:rsidRPr="00C21BA9">
        <w:t>OFPC</w:t>
      </w:r>
    </w:p>
    <w:p w:rsidR="00C21BA9" w:rsidRDefault="00C21BA9" w:rsidP="007E3D79">
      <w:pPr>
        <w:spacing w:after="0"/>
        <w:ind w:firstLine="284"/>
        <w:jc w:val="both"/>
      </w:pPr>
      <w:r>
        <w:t xml:space="preserve">Contact : </w:t>
      </w:r>
      <w:hyperlink r:id="rId13" w:history="1">
        <w:r w:rsidRPr="00F60A1F">
          <w:rPr>
            <w:rStyle w:val="Lienhypertexte"/>
          </w:rPr>
          <w:t>interface@etat.ge.ch</w:t>
        </w:r>
      </w:hyperlink>
      <w:r>
        <w:t xml:space="preserve"> ou 022 388 44 71</w:t>
      </w:r>
    </w:p>
    <w:p w:rsidR="00274063" w:rsidRDefault="00274063" w:rsidP="00274063">
      <w:pPr>
        <w:ind w:left="284"/>
        <w:jc w:val="both"/>
      </w:pPr>
      <w:r>
        <w:t xml:space="preserve">L'information relative au Préapprentissage d'intégration (PAI) est disponible dans le document suivant : </w:t>
      </w:r>
    </w:p>
    <w:p w:rsidR="00197A97" w:rsidRDefault="00274063" w:rsidP="00343765">
      <w:pPr>
        <w:spacing w:after="80" w:line="240" w:lineRule="auto"/>
        <w:ind w:left="284"/>
        <w:jc w:val="both"/>
      </w:pPr>
      <w:r>
        <w:object w:dxaOrig="1521" w:dyaOrig="991">
          <v:shape id="_x0000_i1027" type="#_x0000_t75" style="width:76.5pt;height:49.5pt" o:ole="">
            <v:imagedata r:id="rId14" o:title=""/>
          </v:shape>
          <o:OLEObject Type="Embed" ProgID="AcroExch.Document.DC" ShapeID="_x0000_i1027" DrawAspect="Icon" ObjectID="_1756186494" r:id="rId15"/>
        </w:object>
      </w:r>
    </w:p>
    <w:p w:rsidR="00C21BA9" w:rsidRDefault="00C21BA9" w:rsidP="007E3D79">
      <w:pPr>
        <w:pStyle w:val="Paragraphedeliste"/>
        <w:numPr>
          <w:ilvl w:val="0"/>
          <w:numId w:val="3"/>
        </w:numPr>
        <w:ind w:left="284" w:hanging="284"/>
        <w:jc w:val="both"/>
      </w:pPr>
      <w:proofErr w:type="gramStart"/>
      <w:r>
        <w:t>la</w:t>
      </w:r>
      <w:proofErr w:type="gramEnd"/>
      <w:r>
        <w:t xml:space="preserve"> f</w:t>
      </w:r>
      <w:r w:rsidRPr="00C21BA9">
        <w:t xml:space="preserve">acilitation au recrutement des apprenties et apprentis (recrutements en direct, </w:t>
      </w:r>
      <w:r w:rsidRPr="00274063">
        <w:t>Zooms Métiers</w:t>
      </w:r>
      <w:r w:rsidRPr="00C21BA9">
        <w:t>)</w:t>
      </w:r>
    </w:p>
    <w:p w:rsidR="00C21BA9" w:rsidRDefault="00F61913" w:rsidP="007E3D79">
      <w:pPr>
        <w:pStyle w:val="Paragraphedeliste"/>
        <w:ind w:left="284"/>
        <w:jc w:val="both"/>
      </w:pPr>
      <w:r>
        <w:t>Consultez l</w:t>
      </w:r>
      <w:r w:rsidR="006452BB">
        <w:t xml:space="preserve">e calendrier des </w:t>
      </w:r>
      <w:hyperlink r:id="rId16" w:history="1">
        <w:r w:rsidR="006452BB" w:rsidRPr="0017608D">
          <w:rPr>
            <w:rStyle w:val="Lienhypertexte"/>
          </w:rPr>
          <w:t>recrutements en direct</w:t>
        </w:r>
      </w:hyperlink>
      <w:r w:rsidR="006452BB">
        <w:t xml:space="preserve"> </w:t>
      </w:r>
      <w:r w:rsidR="00274063">
        <w:t xml:space="preserve">et des </w:t>
      </w:r>
      <w:hyperlink r:id="rId17" w:history="1">
        <w:r w:rsidR="00274063" w:rsidRPr="0017608D">
          <w:rPr>
            <w:rStyle w:val="Lienhypertexte"/>
          </w:rPr>
          <w:t>Zooms Métiers</w:t>
        </w:r>
      </w:hyperlink>
      <w:r w:rsidR="00274063" w:rsidRPr="0017608D">
        <w:t xml:space="preserve"> </w:t>
      </w:r>
      <w:r w:rsidR="0017608D" w:rsidRPr="0017608D">
        <w:t>2023-2024</w:t>
      </w:r>
      <w:r>
        <w:t>.</w:t>
      </w:r>
      <w:bookmarkStart w:id="0" w:name="_GoBack"/>
      <w:bookmarkEnd w:id="0"/>
    </w:p>
    <w:p w:rsidR="0017608D" w:rsidRDefault="0017608D" w:rsidP="00274063">
      <w:pPr>
        <w:pStyle w:val="Paragraphedeliste"/>
        <w:ind w:left="284"/>
        <w:jc w:val="both"/>
      </w:pPr>
    </w:p>
    <w:p w:rsidR="00DD08FB" w:rsidRDefault="00DD08FB" w:rsidP="00E37AAA">
      <w:pPr>
        <w:pStyle w:val="Paragraphedeliste"/>
        <w:spacing w:after="80"/>
        <w:ind w:left="284"/>
        <w:jc w:val="both"/>
      </w:pPr>
    </w:p>
    <w:p w:rsidR="00C21BA9" w:rsidRDefault="00C21BA9" w:rsidP="00274063">
      <w:pPr>
        <w:pStyle w:val="Paragraphedeliste"/>
        <w:numPr>
          <w:ilvl w:val="0"/>
          <w:numId w:val="3"/>
        </w:numPr>
        <w:ind w:left="284" w:hanging="284"/>
        <w:jc w:val="both"/>
      </w:pPr>
      <w:r>
        <w:t>le s</w:t>
      </w:r>
      <w:r w:rsidRPr="00C21BA9">
        <w:t>uivi par les conseillères et conseillers en formation</w:t>
      </w:r>
      <w:r w:rsidR="006452BB">
        <w:t xml:space="preserve"> </w:t>
      </w:r>
      <w:r w:rsidR="00274063">
        <w:t xml:space="preserve">par domaines professionnels </w:t>
      </w:r>
      <w:r w:rsidR="00CB40F8">
        <w:br/>
      </w:r>
      <w:r w:rsidR="00274063">
        <w:t>(</w:t>
      </w:r>
      <w:hyperlink r:id="rId18" w:history="1">
        <w:r w:rsidR="00274063" w:rsidRPr="00274063">
          <w:rPr>
            <w:rStyle w:val="Lienhypertexte"/>
          </w:rPr>
          <w:t>7 pôles de formation</w:t>
        </w:r>
      </w:hyperlink>
      <w:r w:rsidR="00274063">
        <w:t xml:space="preserve">) </w:t>
      </w:r>
      <w:r w:rsidRPr="00C21BA9">
        <w:t>:</w:t>
      </w:r>
    </w:p>
    <w:p w:rsidR="00C21BA9" w:rsidRDefault="006452BB" w:rsidP="00274063">
      <w:pPr>
        <w:pStyle w:val="Paragraphedeliste"/>
        <w:numPr>
          <w:ilvl w:val="0"/>
          <w:numId w:val="4"/>
        </w:numPr>
        <w:jc w:val="both"/>
      </w:pPr>
      <w:proofErr w:type="gramStart"/>
      <w:r>
        <w:t>o</w:t>
      </w:r>
      <w:r w:rsidR="00C21BA9" w:rsidRPr="00C21BA9">
        <w:t>ptimisation</w:t>
      </w:r>
      <w:proofErr w:type="gramEnd"/>
      <w:r w:rsidR="00C21BA9" w:rsidRPr="00C21BA9">
        <w:t xml:space="preserve"> administrative</w:t>
      </w:r>
    </w:p>
    <w:p w:rsidR="00C21BA9" w:rsidRDefault="00F61913" w:rsidP="00274063">
      <w:pPr>
        <w:pStyle w:val="Paragraphedeliste"/>
        <w:numPr>
          <w:ilvl w:val="0"/>
          <w:numId w:val="4"/>
        </w:numPr>
        <w:jc w:val="both"/>
      </w:pPr>
      <w:hyperlink r:id="rId19" w:history="1">
        <w:r w:rsidR="006452BB" w:rsidRPr="006452BB">
          <w:rPr>
            <w:rStyle w:val="Lienhypertexte"/>
          </w:rPr>
          <w:t>f</w:t>
        </w:r>
        <w:r w:rsidR="00C21BA9" w:rsidRPr="006452BB">
          <w:rPr>
            <w:rStyle w:val="Lienhypertexte"/>
          </w:rPr>
          <w:t>ormation des formateurs d'entreprise</w:t>
        </w:r>
      </w:hyperlink>
      <w:r w:rsidR="00C21BA9" w:rsidRPr="00C21BA9">
        <w:t xml:space="preserve"> (EduPros en ligne ou sur site)</w:t>
      </w:r>
    </w:p>
    <w:p w:rsidR="00C21BA9" w:rsidRDefault="006452BB" w:rsidP="00274063">
      <w:pPr>
        <w:pStyle w:val="Paragraphedeliste"/>
        <w:numPr>
          <w:ilvl w:val="0"/>
          <w:numId w:val="4"/>
        </w:numPr>
        <w:jc w:val="both"/>
      </w:pPr>
      <w:r>
        <w:t>dé</w:t>
      </w:r>
      <w:r w:rsidR="00C21BA9" w:rsidRPr="00C21BA9">
        <w:t xml:space="preserve">livrance des </w:t>
      </w:r>
      <w:hyperlink r:id="rId20" w:history="1">
        <w:r w:rsidR="00C21BA9" w:rsidRPr="00C03C74">
          <w:rPr>
            <w:rStyle w:val="Lienhypertexte"/>
          </w:rPr>
          <w:t>autorisations de former</w:t>
        </w:r>
      </w:hyperlink>
      <w:r w:rsidR="00C21BA9" w:rsidRPr="00C21BA9">
        <w:t xml:space="preserve">, </w:t>
      </w:r>
      <w:hyperlink r:id="rId21" w:history="1">
        <w:r w:rsidR="00C21BA9" w:rsidRPr="00FF537D">
          <w:rPr>
            <w:rStyle w:val="Lienhypertexte"/>
          </w:rPr>
          <w:t>nouveaux métiers</w:t>
        </w:r>
      </w:hyperlink>
      <w:r w:rsidR="00936E6F">
        <w:t xml:space="preserve"> (par exemple </w:t>
      </w:r>
      <w:hyperlink r:id="rId22" w:history="1">
        <w:r w:rsidR="00936E6F" w:rsidRPr="002C2ADC">
          <w:rPr>
            <w:rStyle w:val="Lienhypertexte"/>
          </w:rPr>
          <w:t>développeuse ou développeur de business numérique</w:t>
        </w:r>
        <w:r w:rsidR="00F95D5C" w:rsidRPr="002C2ADC">
          <w:rPr>
            <w:rStyle w:val="Lienhypertexte"/>
          </w:rPr>
          <w:t xml:space="preserve"> CFC</w:t>
        </w:r>
      </w:hyperlink>
      <w:r w:rsidR="00936E6F">
        <w:t>) …</w:t>
      </w:r>
    </w:p>
    <w:p w:rsidR="006452BB" w:rsidRDefault="006452BB" w:rsidP="00E37AAA"/>
    <w:p w:rsidR="007E3D79" w:rsidRPr="00FF537D" w:rsidRDefault="007E3D79" w:rsidP="00274063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FF537D">
        <w:rPr>
          <w:rFonts w:asciiTheme="minorHAnsi" w:hAnsiTheme="minorHAnsi" w:cstheme="minorBidi"/>
          <w:color w:val="auto"/>
          <w:sz w:val="22"/>
          <w:szCs w:val="22"/>
        </w:rPr>
        <w:t xml:space="preserve">L’Etat favorise les entreprises formatrices lors d’acquisitions de fournitures, services et travaux ! </w:t>
      </w:r>
    </w:p>
    <w:p w:rsidR="00017706" w:rsidRPr="00FF537D" w:rsidRDefault="007E3D79" w:rsidP="00274063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FF537D">
        <w:rPr>
          <w:rFonts w:asciiTheme="minorHAnsi" w:hAnsiTheme="minorHAnsi" w:cstheme="minorBidi"/>
          <w:color w:val="auto"/>
          <w:sz w:val="22"/>
          <w:szCs w:val="22"/>
        </w:rPr>
        <w:t xml:space="preserve">Plus d'information </w:t>
      </w:r>
      <w:r w:rsidR="00017706" w:rsidRPr="00FF537D">
        <w:rPr>
          <w:rFonts w:asciiTheme="minorHAnsi" w:hAnsiTheme="minorHAnsi" w:cstheme="minorBidi"/>
          <w:color w:val="auto"/>
          <w:sz w:val="22"/>
          <w:szCs w:val="22"/>
        </w:rPr>
        <w:t xml:space="preserve">dans </w:t>
      </w:r>
    </w:p>
    <w:p w:rsidR="00017706" w:rsidRPr="00FF537D" w:rsidRDefault="007E3D79" w:rsidP="00017706">
      <w:pPr>
        <w:pStyle w:val="Default"/>
        <w:numPr>
          <w:ilvl w:val="0"/>
          <w:numId w:val="5"/>
        </w:numPr>
        <w:ind w:left="284" w:hanging="284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 w:rsidRPr="00FF537D">
        <w:rPr>
          <w:rFonts w:asciiTheme="minorHAnsi" w:hAnsiTheme="minorHAnsi" w:cstheme="minorBidi"/>
          <w:color w:val="auto"/>
          <w:sz w:val="22"/>
          <w:szCs w:val="22"/>
        </w:rPr>
        <w:t>le</w:t>
      </w:r>
      <w:proofErr w:type="gramEnd"/>
      <w:r w:rsidRPr="00FF537D">
        <w:rPr>
          <w:rFonts w:asciiTheme="minorHAnsi" w:hAnsiTheme="minorHAnsi" w:cstheme="minorBidi"/>
          <w:color w:val="auto"/>
          <w:sz w:val="22"/>
          <w:szCs w:val="22"/>
        </w:rPr>
        <w:t xml:space="preserve"> flyer </w:t>
      </w:r>
      <w:r w:rsidR="0080332A" w:rsidRPr="00FF537D">
        <w:rPr>
          <w:rFonts w:asciiTheme="minorHAnsi" w:hAnsiTheme="minorHAnsi" w:cstheme="minorBidi"/>
          <w:color w:val="auto"/>
          <w:sz w:val="22"/>
          <w:szCs w:val="22"/>
        </w:rPr>
        <w:t>ci-joint</w:t>
      </w:r>
      <w:r w:rsidRPr="00FF537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017706" w:rsidRPr="00FF537D" w:rsidRDefault="0038000B" w:rsidP="00343765">
      <w:pPr>
        <w:pStyle w:val="Default"/>
        <w:ind w:left="284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FF537D">
        <w:object w:dxaOrig="1521" w:dyaOrig="991">
          <v:shape id="_x0000_i1028" type="#_x0000_t75" style="width:76.15pt;height:49.5pt" o:ole="">
            <v:imagedata r:id="rId23" o:title=""/>
          </v:shape>
          <o:OLEObject Type="Embed" ProgID="AcroExch.Document.DC" ShapeID="_x0000_i1028" DrawAspect="Icon" ObjectID="_1756186495" r:id="rId24"/>
        </w:object>
      </w:r>
    </w:p>
    <w:p w:rsidR="00936E6F" w:rsidRPr="00FF537D" w:rsidRDefault="00017706" w:rsidP="00274063">
      <w:pPr>
        <w:pStyle w:val="Default"/>
        <w:numPr>
          <w:ilvl w:val="0"/>
          <w:numId w:val="5"/>
        </w:numPr>
        <w:ind w:left="284" w:hanging="284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FF537D">
        <w:rPr>
          <w:rFonts w:asciiTheme="minorHAnsi" w:hAnsiTheme="minorHAnsi" w:cstheme="minorBidi"/>
          <w:color w:val="auto"/>
          <w:sz w:val="22"/>
          <w:szCs w:val="22"/>
        </w:rPr>
        <w:t xml:space="preserve">les sites </w:t>
      </w:r>
      <w:hyperlink r:id="rId25" w:history="1">
        <w:r w:rsidRPr="00FF537D">
          <w:rPr>
            <w:rStyle w:val="Lienhypertexte"/>
            <w:rFonts w:asciiTheme="minorHAnsi" w:hAnsiTheme="minorHAnsi" w:cstheme="minorBidi"/>
            <w:sz w:val="22"/>
            <w:szCs w:val="22"/>
          </w:rPr>
          <w:t>ge.ch</w:t>
        </w:r>
      </w:hyperlink>
      <w:r w:rsidRPr="00FF537D">
        <w:rPr>
          <w:rFonts w:asciiTheme="minorHAnsi" w:hAnsiTheme="minorHAnsi" w:cstheme="minorBidi"/>
          <w:color w:val="auto"/>
          <w:sz w:val="22"/>
          <w:szCs w:val="22"/>
        </w:rPr>
        <w:t xml:space="preserve"> et </w:t>
      </w:r>
      <w:hyperlink r:id="rId26" w:history="1">
        <w:r w:rsidRPr="00FF537D">
          <w:rPr>
            <w:rStyle w:val="Lienhypertexte"/>
            <w:rFonts w:asciiTheme="minorHAnsi" w:hAnsiTheme="minorHAnsi" w:cstheme="minorBidi"/>
            <w:sz w:val="22"/>
            <w:szCs w:val="22"/>
          </w:rPr>
          <w:t>citedesmetiers.ch</w:t>
        </w:r>
      </w:hyperlink>
      <w:r w:rsidR="007E3D79" w:rsidRPr="00FF537D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sectPr w:rsidR="00936E6F" w:rsidRPr="00FF537D" w:rsidSect="00274063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86FFC"/>
    <w:multiLevelType w:val="hybridMultilevel"/>
    <w:tmpl w:val="D9FC4C6E"/>
    <w:lvl w:ilvl="0" w:tplc="C3F63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F1844"/>
    <w:multiLevelType w:val="hybridMultilevel"/>
    <w:tmpl w:val="16DC765A"/>
    <w:lvl w:ilvl="0" w:tplc="F0DCBF1C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BA320CC"/>
    <w:multiLevelType w:val="hybridMultilevel"/>
    <w:tmpl w:val="DD186A8E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3A2B4F"/>
    <w:multiLevelType w:val="hybridMultilevel"/>
    <w:tmpl w:val="A1A00CDA"/>
    <w:lvl w:ilvl="0" w:tplc="0C36C1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ocumentProtection w:edit="readOnly" w:formatting="1" w:enforcement="0"/>
  <w:autoFormatOverride/>
  <w:styleLockTheme/>
  <w:styleLockQFSet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BA9"/>
    <w:rsid w:val="00017706"/>
    <w:rsid w:val="0017608D"/>
    <w:rsid w:val="001800A1"/>
    <w:rsid w:val="00194BDF"/>
    <w:rsid w:val="00197A97"/>
    <w:rsid w:val="00274063"/>
    <w:rsid w:val="002C2ADC"/>
    <w:rsid w:val="00343765"/>
    <w:rsid w:val="0038000B"/>
    <w:rsid w:val="004C3876"/>
    <w:rsid w:val="004F4EEF"/>
    <w:rsid w:val="006452BB"/>
    <w:rsid w:val="007E3D79"/>
    <w:rsid w:val="0080332A"/>
    <w:rsid w:val="00936E6F"/>
    <w:rsid w:val="009702C6"/>
    <w:rsid w:val="009A216E"/>
    <w:rsid w:val="00B04169"/>
    <w:rsid w:val="00C03C74"/>
    <w:rsid w:val="00C21BA9"/>
    <w:rsid w:val="00CB40F8"/>
    <w:rsid w:val="00D858AE"/>
    <w:rsid w:val="00DD08FB"/>
    <w:rsid w:val="00E37AAA"/>
    <w:rsid w:val="00F61913"/>
    <w:rsid w:val="00F95D5C"/>
    <w:rsid w:val="00FF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5FAB5A"/>
  <w15:chartTrackingRefBased/>
  <w15:docId w15:val="{6AFDBD30-60F0-4F79-B51C-655FE1E5A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21BA9"/>
    <w:pPr>
      <w:spacing w:after="0" w:line="240" w:lineRule="auto"/>
      <w:ind w:left="720"/>
    </w:pPr>
    <w:rPr>
      <w:rFonts w:ascii="Calibri" w:hAnsi="Calibri" w:cs="Calibri"/>
    </w:rPr>
  </w:style>
  <w:style w:type="character" w:styleId="lev">
    <w:name w:val="Strong"/>
    <w:basedOn w:val="Policepardfaut"/>
    <w:uiPriority w:val="22"/>
    <w:qFormat/>
    <w:rsid w:val="00C21BA9"/>
    <w:rPr>
      <w:b/>
      <w:bCs/>
    </w:rPr>
  </w:style>
  <w:style w:type="character" w:styleId="Lienhypertexte">
    <w:name w:val="Hyperlink"/>
    <w:basedOn w:val="Policepardfaut"/>
    <w:uiPriority w:val="99"/>
    <w:unhideWhenUsed/>
    <w:rsid w:val="00C21BA9"/>
    <w:rPr>
      <w:color w:val="0000FF"/>
      <w:u w:val="single"/>
    </w:rPr>
  </w:style>
  <w:style w:type="paragraph" w:customStyle="1" w:styleId="Default">
    <w:name w:val="Default"/>
    <w:rsid w:val="006452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274063"/>
    <w:rPr>
      <w:color w:val="954F72" w:themeColor="followedHyperlink"/>
      <w:u w:val="single"/>
    </w:rPr>
  </w:style>
  <w:style w:type="paragraph" w:customStyle="1" w:styleId="sigle">
    <w:name w:val="sigle"/>
    <w:link w:val="sigleCar"/>
    <w:rsid w:val="00274063"/>
    <w:pPr>
      <w:overflowPunct w:val="0"/>
      <w:autoSpaceDE w:val="0"/>
      <w:autoSpaceDN w:val="0"/>
      <w:adjustRightInd w:val="0"/>
      <w:spacing w:before="180" w:after="0" w:line="240" w:lineRule="auto"/>
      <w:textAlignment w:val="baseline"/>
    </w:pPr>
    <w:rPr>
      <w:rFonts w:ascii="Arial" w:eastAsia="Times New Roman" w:hAnsi="Arial" w:cs="Times New Roman"/>
      <w:caps/>
      <w:sz w:val="18"/>
      <w:szCs w:val="18"/>
      <w:lang w:val="fr-FR" w:eastAsia="fr-FR"/>
    </w:rPr>
  </w:style>
  <w:style w:type="paragraph" w:customStyle="1" w:styleId="sigle1">
    <w:name w:val="sigle1"/>
    <w:link w:val="sigle1Car"/>
    <w:rsid w:val="0027406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18"/>
      <w:szCs w:val="20"/>
      <w:lang w:val="fr-FR" w:eastAsia="fr-FR"/>
    </w:rPr>
  </w:style>
  <w:style w:type="paragraph" w:customStyle="1" w:styleId="Logo">
    <w:name w:val="Logo"/>
    <w:rsid w:val="00274063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 w:cs="Times New Roman"/>
      <w:sz w:val="20"/>
      <w:szCs w:val="20"/>
      <w:lang w:val="fr-FR" w:eastAsia="fr-FR"/>
    </w:rPr>
  </w:style>
  <w:style w:type="paragraph" w:customStyle="1" w:styleId="Office">
    <w:name w:val="Office"/>
    <w:link w:val="OfficeCar"/>
    <w:rsid w:val="0027406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val="fr-FR" w:eastAsia="fr-FR"/>
    </w:rPr>
  </w:style>
  <w:style w:type="character" w:customStyle="1" w:styleId="sigle1Car">
    <w:name w:val="sigle1 Car"/>
    <w:link w:val="sigle1"/>
    <w:rsid w:val="00274063"/>
    <w:rPr>
      <w:rFonts w:ascii="Arial" w:eastAsia="Times New Roman" w:hAnsi="Arial" w:cs="Times New Roman"/>
      <w:sz w:val="18"/>
      <w:szCs w:val="20"/>
      <w:lang w:val="fr-FR" w:eastAsia="fr-FR"/>
    </w:rPr>
  </w:style>
  <w:style w:type="character" w:customStyle="1" w:styleId="OfficeCar">
    <w:name w:val="Office Car"/>
    <w:link w:val="Office"/>
    <w:rsid w:val="00274063"/>
    <w:rPr>
      <w:rFonts w:ascii="Arial" w:eastAsia="Times New Roman" w:hAnsi="Arial" w:cs="Times New Roman"/>
      <w:b/>
      <w:szCs w:val="20"/>
      <w:lang w:val="fr-FR" w:eastAsia="fr-FR"/>
    </w:rPr>
  </w:style>
  <w:style w:type="character" w:customStyle="1" w:styleId="sigleCar">
    <w:name w:val="sigle Car"/>
    <w:link w:val="sigle"/>
    <w:rsid w:val="00274063"/>
    <w:rPr>
      <w:rFonts w:ascii="Arial" w:eastAsia="Times New Roman" w:hAnsi="Arial" w:cs="Times New Roman"/>
      <w:caps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2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interface@etat.ge.ch" TargetMode="External"/><Relationship Id="rId18" Type="http://schemas.openxmlformats.org/officeDocument/2006/relationships/hyperlink" Target="https://www.ge.ch/filieres-formation-enseignement-secondaire-ii/formations-professionnelles" TargetMode="External"/><Relationship Id="rId26" Type="http://schemas.openxmlformats.org/officeDocument/2006/relationships/hyperlink" Target="https://www.citedesmetiers.ch/2022/02/09/adjug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orientation.ch/dyn/show/1893" TargetMode="External"/><Relationship Id="rId7" Type="http://schemas.openxmlformats.org/officeDocument/2006/relationships/hyperlink" Target="https://www.citedesmetiers.ch/pourquoi-former-un-ou-une-apprentie/" TargetMode="External"/><Relationship Id="rId12" Type="http://schemas.openxmlformats.org/officeDocument/2006/relationships/hyperlink" Target="https://www.ge.ch/engager-apprenti-devenir-entreprise-formatrice/mesures-soutien-aux-entreprises-formatrices" TargetMode="External"/><Relationship Id="rId17" Type="http://schemas.openxmlformats.org/officeDocument/2006/relationships/hyperlink" Target="https://www.citedesmetiers.ch/2021/07/26/zm/" TargetMode="External"/><Relationship Id="rId25" Type="http://schemas.openxmlformats.org/officeDocument/2006/relationships/hyperlink" Target="https://www.ge.ch/document/former-apprentis-avantage-dans-cadre-adjudications-marches-public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itedesmetiers.ch/evenements/?type=recrutement-en-direct" TargetMode="External"/><Relationship Id="rId20" Type="http://schemas.openxmlformats.org/officeDocument/2006/relationships/hyperlink" Target="https://www.ge.ch/engager-apprenti-devenir-entreprise-formatrice/marche-suivre-devenir-entreprise-formatric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5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s://www.ge.ch/engager-apprenti-devenir-entreprise-formatrice/marche-suivre-devenir-entreprise-formatric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yperlink" Target="https://www.orientation.ch/dyn/show/1900?id=173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D61E9-89B7-446E-933B-E0716DC2B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413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Etat de Genève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Barbeito Ana Maria (DIP)</dc:creator>
  <cp:keywords/>
  <dc:description/>
  <cp:lastModifiedBy>Meda Julien (DIP)</cp:lastModifiedBy>
  <cp:revision>2</cp:revision>
  <cp:lastPrinted>2023-02-15T15:36:00Z</cp:lastPrinted>
  <dcterms:created xsi:type="dcterms:W3CDTF">2023-09-14T06:48:00Z</dcterms:created>
  <dcterms:modified xsi:type="dcterms:W3CDTF">2023-09-14T06:48:00Z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630707968</vt:i4>
  </property>
  <property fmtid="{D5CDD505-2E9C-101B-9397-08002B2CF9AE}" pid="3" name="_NewReviewCycle">
    <vt:lpwstr/>
  </property>
  <property fmtid="{D5CDD505-2E9C-101B-9397-08002B2CF9AE}" pid="4" name="_EmailSubject">
    <vt:lpwstr>Envoi d’un message : Informations devenir entreprise formatrice.docx</vt:lpwstr>
  </property>
  <property fmtid="{D5CDD505-2E9C-101B-9397-08002B2CF9AE}" pid="5" name="_AuthorEmail">
    <vt:lpwstr>julien.meda@etat.ge.ch</vt:lpwstr>
  </property>
  <property fmtid="{D5CDD505-2E9C-101B-9397-08002B2CF9AE}" pid="6" name="_AuthorEmailDisplayName">
    <vt:lpwstr>Meda Julien (DIP)</vt:lpwstr>
  </property>
  <property fmtid="{D5CDD505-2E9C-101B-9397-08002B2CF9AE}" pid="7" name="_PreviousAdHocReviewCycleID">
    <vt:i4>-1835464505</vt:i4>
  </property>
</Properties>
</file>